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D8" w:rsidRPr="0086291F" w:rsidRDefault="000711D8" w:rsidP="0086291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b/>
          <w:sz w:val="28"/>
          <w:szCs w:val="28"/>
        </w:rPr>
        <w:t>Основные аспекты прав ребенка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Дети от рождения обладают основными и неотъемлемыми правами и свободами человека.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Каждый ребенок обладает следующими гражданскими и политическими правами: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имя (фамилию), гражданство, изменение гражданства и имени;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   на уважение личного достоинства и защиту своих прав и законных интересов со </w:t>
      </w:r>
      <w:proofErr w:type="gramStart"/>
      <w:r w:rsidRPr="0086291F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gramEnd"/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своих родителей или лиц, их заменяющих, а также органов опеки и попечительства, органов прокуратуры и судов;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самостоятельное обращение за защитой своих прав в органы опеки и попечительства, а по достижении возраста 14 лет — в суд;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защиту от экономической эксплуатации и работы, которая может служить препятствием в получении образования либо наносить ущерб здоровью;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свободу выражения мнений, которые должны внимательно рассматриваться с учетом возраста и зрелости.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учитывается мнение ребенка при решении вопросов о выборе образовательной организации, о месте жительства ребенка при раздельном проживании родителей;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свободный выезд за пределы Российской Федерации и беспрепятственное возвращение;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— лица, достигшие 10 лет;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доступ к информации и материалам, особенно к тем, которые направлены на развитие ребенка или затрагивают его права, а также на защиту от информации, наносящей вред благополучию ребенка;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участие в мирных собраниях, демонстрациях (организаторами и инициаторами этих акций могут выступать только совершеннолетние граждане, достигшие 18 летнего возраста);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свободу совести и вероисповедания под руководством родителей методами, согласующимися с развивающимися способностями ребенка и в соответствии с собственными убеждениями родителей.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Каждый ребенок обладает правом на получение пенсий, пособий и социально бытовых льгот со стороны государства. Так на детей назначаются пенсии по случаю потери </w:t>
      </w:r>
      <w:r w:rsidRPr="0086291F">
        <w:rPr>
          <w:rFonts w:ascii="Times New Roman" w:eastAsia="Times New Roman" w:hAnsi="Times New Roman" w:cs="Times New Roman"/>
          <w:sz w:val="28"/>
          <w:szCs w:val="28"/>
        </w:rPr>
        <w:lastRenderedPageBreak/>
        <w:t>кормильца и социальные пенсии детям в возрасте до 18 лет, потерявшим одного или обоих родителей. Дети из многодетных семей в возрасте до 16 лет — бесплатное получение лекарств по рецептам врача, бесплатное питание (завтраки и обеды) для учащихся образовательных организаций.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Каждый ребенок обладает следующими правами и свободами в области семейных отношений: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жить и воспитываться в семье;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знать, кто является его родителями;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проживание совместно с ними (кроме случаев, когда это противоречит его интересам) и на заботу с их стороны;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воспитание родителями, а при их отсутствии или лишении родительских прав — на воспитание опекуном, попечителем или детским учреждением;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всестороннее развитие;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общение с родителями, бабушкой, дедушкой, братьями, сестрами, иными родственниками;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на защиту и на выражение собственного мнения.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291F">
        <w:rPr>
          <w:rFonts w:ascii="Times New Roman" w:eastAsia="Times New Roman" w:hAnsi="Times New Roman" w:cs="Times New Roman"/>
          <w:sz w:val="28"/>
          <w:szCs w:val="28"/>
        </w:rPr>
        <w:t>Каждый ребенок, родители которого (хотя бы один из них) лишены родительских прав, сохраняет право собственности на жилое помещение или право пользования им. Кроме этого, дети в возрасте от 15 до 18 лет дают согласие на приобретение в собственность (приватизацию) жилых помещений, а жилые помещения, в которых проживают исключительно несовершеннолетние в возрасте до 15 лет, передаются им в собственность по заявлению</w:t>
      </w:r>
      <w:proofErr w:type="gramEnd"/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 родителей и органов опеки и попечительства. При этом</w:t>
      </w:r>
      <w:proofErr w:type="gramStart"/>
      <w:r w:rsidRPr="0086291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 помещения, где проживают исключительно дети в возрасте от 15 до 18 лет, передаются им в собственность по их заявлению с согласия родителей и органов опеки и попечительства.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Каждый ребенок обладает следующими правами в сфере имущественных отношений: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Право собственности на полученные несовершеннолетним доходы, на имущество, полученное в день рождения или в наследство, а также на любое другое имущество, приобретенное на средства ребенка;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Право распоряжения своим имуществом: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   в возрасте от 14 до 18 лет — совершать сделки с письменного согласия родителей или лиц, их заменяющих. Без согласия этих лиц распоряжаться своим заработком, стипендией и иными доходами, вносить вклады в кредитные учреждения и распоряжаться ими, совершать мелкие бытовые сделки. </w:t>
      </w:r>
      <w:proofErr w:type="gramStart"/>
      <w:r w:rsidRPr="0086291F">
        <w:rPr>
          <w:rFonts w:ascii="Times New Roman" w:eastAsia="Times New Roman" w:hAnsi="Times New Roman" w:cs="Times New Roman"/>
          <w:sz w:val="28"/>
          <w:szCs w:val="28"/>
        </w:rPr>
        <w:t>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заработком, стипендией или другими доходами, за исключением случаев, когда несовершеннолетний, достигший 16 лет, объявлен полностью дееспособным в связи с работой по трудовому договору или занятием предпринимательской деятельностью.</w:t>
      </w:r>
      <w:proofErr w:type="gramEnd"/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lastRenderedPageBreak/>
        <w:t>   </w:t>
      </w:r>
      <w:proofErr w:type="gramStart"/>
      <w:r w:rsidRPr="0086291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86291F">
        <w:rPr>
          <w:rFonts w:ascii="Times New Roman" w:eastAsia="Times New Roman" w:hAnsi="Times New Roman" w:cs="Times New Roman"/>
          <w:sz w:val="28"/>
          <w:szCs w:val="28"/>
        </w:rPr>
        <w:t>а детей в возрасте до 14 лет сделки от их имени совершают только их родители или лица, их заменяющие;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малолетние дети в возрасте от 6 до 14 лет самостоятельно совершают только мелкие бытовые сделки и распоряжаются средствами, предоставленными им родителями или другими лицами для определенных целей или для свободного распоряжения (карманные деньги). 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Каждый ребенок в сфере труда обладает следующими правами: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   С согласия одного из родителей, опекуна, попечителя и органа опеки и попечительства учащийся, достигший возраста 14 лет, в свободное от учебы время может выполнять легкий труд, не причиняющий вреда здоровью и не нарушающий процесса обучения. С 15 лет наступает право самостоятельно заключать трудовой договор на легкий труд, а с 16 – устраиваться по договору на любую работу. </w:t>
      </w:r>
      <w:proofErr w:type="gramStart"/>
      <w:r w:rsidRPr="0086291F">
        <w:rPr>
          <w:rFonts w:ascii="Times New Roman" w:eastAsia="Times New Roman" w:hAnsi="Times New Roman" w:cs="Times New Roman"/>
          <w:sz w:val="28"/>
          <w:szCs w:val="28"/>
        </w:rPr>
        <w:t>Так рабочее время у работников в возрасте от 15 до 16 лет не может превышать 5 часов, в возрасте от 16 до 18 лет — 7 часов, у тех, кто учится в общеобразовательных организациях, в образовательных организациях начального и среднего профессионального образования и совмещает работу с учебой в течение учебного года, — 2,5 часа (в возрасте от 14 до 16 лет) и</w:t>
      </w:r>
      <w:proofErr w:type="gramEnd"/>
      <w:r w:rsidRPr="0086291F">
        <w:rPr>
          <w:rFonts w:ascii="Times New Roman" w:eastAsia="Times New Roman" w:hAnsi="Times New Roman" w:cs="Times New Roman"/>
          <w:sz w:val="28"/>
          <w:szCs w:val="28"/>
        </w:rPr>
        <w:t xml:space="preserve"> 3,5 часа (в возрасте от 16 до 18 лет), норма выработки им устанавливается пропорционально установленному рабочему времени. Заработная плата несовершеннолетним работникам выплачивается с учетом сокращенной продолжительности работы, работодатель может из собственных средств устанавливать доплату до уровня оплаты труда взрослого.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По согласию родителей несовершеннолетний в возрасте 16 лет и признанный полностью дееспособным может заниматься предпринимательской деятельностью;</w:t>
      </w:r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</w:t>
      </w:r>
      <w:proofErr w:type="gramStart"/>
      <w:r w:rsidRPr="0086291F">
        <w:rPr>
          <w:rFonts w:ascii="Times New Roman" w:eastAsia="Times New Roman" w:hAnsi="Times New Roman" w:cs="Times New Roman"/>
          <w:sz w:val="28"/>
          <w:szCs w:val="28"/>
        </w:rPr>
        <w:t>Несовершеннолетние имеют дополнительные гарантии по трудоустройству: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образование, безработные несовершеннолетние (достигшие 16 лет и получившие основное общее образование) имеют право на профессиональную подготовку, повышение квалификации и переподготовку в образовательных организациях профессионального и дополнительного образования, учебных центрах службы занятости; </w:t>
      </w:r>
      <w:proofErr w:type="gramEnd"/>
    </w:p>
    <w:p w:rsidR="000711D8" w:rsidRPr="0086291F" w:rsidRDefault="000711D8" w:rsidP="008629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91F">
        <w:rPr>
          <w:rFonts w:ascii="Times New Roman" w:eastAsia="Times New Roman" w:hAnsi="Times New Roman" w:cs="Times New Roman"/>
          <w:sz w:val="28"/>
          <w:szCs w:val="28"/>
        </w:rPr>
        <w:t>   Право быть защищённым от экономической эксплуатации. В российском законодательстве признается право ребенка на защиту от выполнения любой работы, которая может представлять опасность для его здоровья, или наносить ущерб его физическому, умственному, духовному, моральному развитию, или служить препятствием в получении им образования.</w:t>
      </w:r>
    </w:p>
    <w:p w:rsidR="00C65FBD" w:rsidRPr="0086291F" w:rsidRDefault="00C65FBD" w:rsidP="008629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5FBD" w:rsidRPr="0086291F" w:rsidSect="008629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11D8"/>
    <w:rsid w:val="000711D8"/>
    <w:rsid w:val="0086291F"/>
    <w:rsid w:val="00C65FBD"/>
    <w:rsid w:val="00D3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E0"/>
  </w:style>
  <w:style w:type="paragraph" w:styleId="3">
    <w:name w:val="heading 3"/>
    <w:basedOn w:val="a"/>
    <w:link w:val="30"/>
    <w:uiPriority w:val="9"/>
    <w:qFormat/>
    <w:rsid w:val="000711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11D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7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</dc:creator>
  <cp:keywords/>
  <dc:description/>
  <cp:lastModifiedBy>ДС 4</cp:lastModifiedBy>
  <cp:revision>4</cp:revision>
  <dcterms:created xsi:type="dcterms:W3CDTF">2019-12-20T09:38:00Z</dcterms:created>
  <dcterms:modified xsi:type="dcterms:W3CDTF">2019-12-20T10:24:00Z</dcterms:modified>
</cp:coreProperties>
</file>